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8"/>
          <w:szCs w:val="28"/>
          <w:u w:val="single"/>
        </w:rPr>
      </w:pPr>
      <w:r>
        <w:rPr>
          <w:rFonts w:cs="Arial" w:ascii="Arial" w:hAnsi="Arial"/>
          <w:b/>
          <w:sz w:val="28"/>
          <w:szCs w:val="28"/>
          <w:u w:val="single"/>
        </w:rPr>
        <w:t>FERIA DEL CABALLO 2022</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b/>
          <w:b/>
          <w:sz w:val="36"/>
          <w:szCs w:val="36"/>
        </w:rPr>
      </w:pPr>
      <w:r>
        <w:rPr>
          <w:rFonts w:cs="Arial" w:ascii="Arial" w:hAnsi="Arial"/>
          <w:b/>
          <w:sz w:val="36"/>
          <w:szCs w:val="36"/>
        </w:rPr>
        <w:t xml:space="preserve">La alcaldesa subraya la apuesta del Gobierno local en la renovación integral del albero del parque González Hontoria </w:t>
      </w:r>
    </w:p>
    <w:p>
      <w:pPr>
        <w:pStyle w:val="Normal"/>
        <w:rPr>
          <w:rFonts w:ascii="Arial" w:hAnsi="Arial" w:cs="Arial"/>
          <w:sz w:val="30"/>
          <w:szCs w:val="30"/>
        </w:rPr>
      </w:pPr>
      <w:r>
        <w:rPr>
          <w:rFonts w:cs="Arial" w:ascii="Arial" w:hAnsi="Arial"/>
          <w:sz w:val="30"/>
          <w:szCs w:val="30"/>
        </w:rPr>
      </w:r>
    </w:p>
    <w:p>
      <w:pPr>
        <w:pStyle w:val="Normal"/>
        <w:numPr>
          <w:ilvl w:val="0"/>
          <w:numId w:val="1"/>
        </w:numPr>
        <w:tabs>
          <w:tab w:val="clear" w:pos="720"/>
          <w:tab w:val="left" w:pos="390" w:leader="none"/>
        </w:tabs>
        <w:rPr>
          <w:sz w:val="28"/>
          <w:szCs w:val="28"/>
        </w:rPr>
      </w:pPr>
      <w:r>
        <w:rPr>
          <w:rFonts w:cs="Arial" w:ascii="Arial" w:hAnsi="Arial"/>
          <w:sz w:val="28"/>
          <w:szCs w:val="28"/>
        </w:rPr>
        <w:t xml:space="preserve">Mamen Sánchez ha recordado que el albero del Real no se renovaba íntegramente desde la edición de 2002 y que con esta actuación impulsada por el Gobierno local con una inversión de 300.000 euros “todas las calles de la Feria estrenarán nuevo albero” </w:t>
      </w:r>
      <w:bookmarkStart w:id="0" w:name="_GoBack"/>
      <w:bookmarkEnd w:id="0"/>
    </w:p>
    <w:p>
      <w:pPr>
        <w:pStyle w:val="Normal"/>
        <w:rPr>
          <w:rFonts w:ascii="Arial" w:hAnsi="Arial" w:cs="Arial"/>
          <w:sz w:val="30"/>
          <w:szCs w:val="30"/>
        </w:rPr>
      </w:pPr>
      <w:r>
        <w:rPr>
          <w:rFonts w:cs="Arial" w:ascii="Arial" w:hAnsi="Arial"/>
          <w:sz w:val="30"/>
          <w:szCs w:val="30"/>
        </w:rPr>
      </w:r>
    </w:p>
    <w:p>
      <w:pPr>
        <w:pStyle w:val="Normal"/>
        <w:numPr>
          <w:ilvl w:val="0"/>
          <w:numId w:val="1"/>
        </w:numPr>
        <w:rPr>
          <w:sz w:val="28"/>
          <w:szCs w:val="28"/>
        </w:rPr>
      </w:pPr>
      <w:r>
        <w:rPr>
          <w:rFonts w:cs="Arial" w:ascii="Arial" w:hAnsi="Arial"/>
          <w:sz w:val="28"/>
          <w:szCs w:val="28"/>
        </w:rPr>
        <w:t xml:space="preserve">El teniente de alcaldesa, José Antonio Díaz, ha explicado que los caseteros que deseen contar con ‘luz de obra’ para el desarrollo de sus trabajos solo tienen que presentar al Ayuntamiento el ‘boletín de instalación’ </w:t>
      </w:r>
    </w:p>
    <w:p>
      <w:pPr>
        <w:pStyle w:val="Normal"/>
        <w:rPr>
          <w:rFonts w:ascii="Arial" w:hAnsi="Arial" w:cs="Arial"/>
          <w:sz w:val="30"/>
          <w:szCs w:val="30"/>
        </w:rPr>
      </w:pPr>
      <w:r>
        <w:rPr>
          <w:rFonts w:cs="Arial" w:ascii="Arial" w:hAnsi="Arial"/>
          <w:sz w:val="30"/>
          <w:szCs w:val="30"/>
        </w:rPr>
      </w:r>
    </w:p>
    <w:p>
      <w:pPr>
        <w:pStyle w:val="Normal"/>
        <w:numPr>
          <w:ilvl w:val="0"/>
          <w:numId w:val="1"/>
        </w:numPr>
        <w:rPr>
          <w:sz w:val="28"/>
          <w:szCs w:val="28"/>
        </w:rPr>
      </w:pPr>
      <w:r>
        <w:rPr>
          <w:rFonts w:cs="Arial" w:ascii="Arial" w:hAnsi="Arial"/>
          <w:sz w:val="28"/>
          <w:szCs w:val="28"/>
        </w:rPr>
        <w:t xml:space="preserve">El delegado de Fiestas ha destacado que la iluminación del Hontoria está al 90% de ejecución y que ya están preparados los planes de movilidad y de transporte </w:t>
      </w:r>
    </w:p>
    <w:p>
      <w:pPr>
        <w:pStyle w:val="Normal"/>
        <w:rPr>
          <w:rFonts w:ascii="Arial" w:hAnsi="Arial" w:cs="Arial"/>
          <w:sz w:val="16"/>
          <w:szCs w:val="16"/>
        </w:rPr>
      </w:pPr>
      <w:r>
        <w:rPr>
          <w:rFonts w:cs="Arial" w:ascii="Arial" w:hAnsi="Arial"/>
          <w:sz w:val="16"/>
          <w:szCs w:val="16"/>
        </w:rPr>
      </w:r>
    </w:p>
    <w:p>
      <w:pPr>
        <w:pStyle w:val="Normal"/>
        <w:spacing w:before="0" w:after="142"/>
        <w:jc w:val="both"/>
        <w:rPr>
          <w:rFonts w:ascii="Arial" w:hAnsi="Arial"/>
          <w:b/>
          <w:b/>
          <w:szCs w:val="24"/>
        </w:rPr>
      </w:pPr>
      <w:r>
        <w:rPr>
          <w:rFonts w:ascii="Arial" w:hAnsi="Arial"/>
          <w:b/>
          <w:szCs w:val="24"/>
        </w:rPr>
      </w:r>
    </w:p>
    <w:p>
      <w:pPr>
        <w:pStyle w:val="Normal"/>
        <w:spacing w:before="0" w:after="142"/>
        <w:jc w:val="both"/>
        <w:rPr/>
      </w:pPr>
      <w:r>
        <w:rPr>
          <w:rFonts w:ascii="Arial" w:hAnsi="Arial"/>
          <w:b/>
          <w:szCs w:val="24"/>
        </w:rPr>
        <w:t>20 de abril de 2022.</w:t>
      </w:r>
      <w:r>
        <w:rPr>
          <w:rFonts w:ascii="Arial" w:hAnsi="Arial"/>
          <w:szCs w:val="24"/>
        </w:rPr>
        <w:t xml:space="preserve"> La alcaldesa de Jerez, Mamen Sánchez, junto al teniente de alcaldesa de Urbanismo, Infraestructuras y Medio Ambiente, José Antonio Díaz, y al delegado de Seguridad, Movilidad, Fiestas y Bienestar Animal, Rubén Pérez, ha subrayado el </w:t>
      </w:r>
      <w:r>
        <w:rPr>
          <w:rFonts w:ascii="Arial" w:hAnsi="Arial"/>
          <w:b/>
          <w:bCs/>
          <w:szCs w:val="24"/>
        </w:rPr>
        <w:t>carácter de histórico que tiene para la próxima Feria del Caballo</w:t>
      </w:r>
      <w:r>
        <w:rPr>
          <w:rFonts w:ascii="Arial" w:hAnsi="Arial"/>
          <w:szCs w:val="24"/>
        </w:rPr>
        <w:t xml:space="preserve">, </w:t>
        <w:tab/>
        <w:t xml:space="preserve">que se celebrará del 7 al 14 de mayo, la actuación municipal de </w:t>
      </w:r>
      <w:r>
        <w:rPr>
          <w:rFonts w:ascii="Arial" w:hAnsi="Arial"/>
          <w:b/>
          <w:bCs/>
          <w:szCs w:val="24"/>
        </w:rPr>
        <w:t>reposición integral del albero</w:t>
      </w:r>
      <w:r>
        <w:rPr>
          <w:rFonts w:ascii="Arial" w:hAnsi="Arial"/>
          <w:szCs w:val="24"/>
        </w:rPr>
        <w:t xml:space="preserve"> en la totalidad del parque González Hontoria.</w:t>
      </w:r>
    </w:p>
    <w:p>
      <w:pPr>
        <w:pStyle w:val="Normal"/>
        <w:spacing w:before="0" w:after="142"/>
        <w:jc w:val="both"/>
        <w:rPr/>
      </w:pPr>
      <w:r>
        <w:rPr>
          <w:rFonts w:ascii="Arial" w:hAnsi="Arial"/>
          <w:szCs w:val="24"/>
        </w:rPr>
        <w:t>“</w:t>
      </w:r>
      <w:r>
        <w:rPr>
          <w:rFonts w:ascii="Arial" w:hAnsi="Arial"/>
          <w:szCs w:val="24"/>
        </w:rPr>
        <w:t>Recordamos que este año, la Feria estará dedicada a los jerezanos y jerezanas porque hace dos años que no podemos disfrutarla, y queremos que luzca más que nunca. La obra de reposición del albero no se realiza íntegramente desde 2002, y 20 años después estamos acometiendo su renovación completa”, ha destacado Mamen Sánchez.</w:t>
      </w:r>
    </w:p>
    <w:p>
      <w:pPr>
        <w:pStyle w:val="Normal"/>
        <w:spacing w:before="0" w:after="142"/>
        <w:jc w:val="both"/>
        <w:rPr/>
      </w:pPr>
      <w:r>
        <w:rPr>
          <w:rFonts w:ascii="Arial" w:hAnsi="Arial"/>
          <w:szCs w:val="24"/>
        </w:rPr>
        <w:t xml:space="preserve">La regidora ha recordado que las actuaciones de reposición de albero en ediciones precedentes de la Feria correspondían a tramos que lo necesitaban y ha especificado que “nos vamos a encontrar con un nuevo albero no sólo en las calles principales del González Hontoria, sino en todas las calles del Real”, añadiendo que las tareas están en su fase final y felicitando a la empresa así como a los departamentos municipales implicados “por la ejecución y por ajustar los tiempos para esta actuación”, que ha tenido </w:t>
      </w:r>
      <w:r>
        <w:rPr>
          <w:rFonts w:ascii="Arial" w:hAnsi="Arial"/>
          <w:b/>
          <w:bCs/>
          <w:szCs w:val="24"/>
        </w:rPr>
        <w:t>una inversión de 300.000 euros</w:t>
      </w:r>
      <w:r>
        <w:rPr>
          <w:rFonts w:ascii="Arial" w:hAnsi="Arial"/>
          <w:szCs w:val="24"/>
        </w:rPr>
        <w:t>.</w:t>
      </w:r>
    </w:p>
    <w:p>
      <w:pPr>
        <w:pStyle w:val="Normal"/>
        <w:spacing w:before="0" w:after="142"/>
        <w:jc w:val="both"/>
        <w:rPr/>
      </w:pPr>
      <w:r>
        <w:rPr>
          <w:rFonts w:ascii="Arial" w:hAnsi="Arial"/>
          <w:szCs w:val="24"/>
        </w:rPr>
        <w:t>La alcaldesa ha explicado que el Ayuntamiento de Jerez a través de los distintos departamentos municipales, una vez finalizada la Semana Santa, están intensificando los cometidos de organización de la Feria con sus respectivos sectores. “Estamos en permanente contacto con todos los sectores, todos sumamos para poder tener una buena feria, con buen tiempo y que la podamos disfrutar todos”, ha manifestado.</w:t>
      </w:r>
    </w:p>
    <w:p>
      <w:pPr>
        <w:pStyle w:val="Normal"/>
        <w:spacing w:before="0" w:after="142"/>
        <w:jc w:val="both"/>
        <w:rPr/>
      </w:pPr>
      <w:r>
        <w:rPr>
          <w:rFonts w:ascii="Arial" w:hAnsi="Arial"/>
          <w:szCs w:val="24"/>
        </w:rPr>
        <w:t xml:space="preserve">Asimismo, la alcaldesa ha detallado que el Ayuntamiento está </w:t>
      </w:r>
      <w:r>
        <w:rPr>
          <w:rFonts w:ascii="Arial" w:hAnsi="Arial"/>
          <w:b/>
          <w:bCs/>
          <w:szCs w:val="24"/>
        </w:rPr>
        <w:t>adecentando el entorno del González Hontoria</w:t>
      </w:r>
      <w:r>
        <w:rPr>
          <w:rFonts w:ascii="Arial" w:hAnsi="Arial"/>
          <w:szCs w:val="24"/>
        </w:rPr>
        <w:t xml:space="preserve">, con la </w:t>
      </w:r>
      <w:r>
        <w:rPr>
          <w:rFonts w:ascii="Arial" w:hAnsi="Arial"/>
          <w:b/>
          <w:bCs/>
          <w:szCs w:val="24"/>
        </w:rPr>
        <w:t>reforma de acerados en la avenida de la Cruz Roja</w:t>
      </w:r>
      <w:r>
        <w:rPr>
          <w:rFonts w:ascii="Arial" w:hAnsi="Arial"/>
          <w:szCs w:val="24"/>
        </w:rPr>
        <w:t xml:space="preserve"> y en </w:t>
      </w:r>
      <w:r>
        <w:rPr>
          <w:rFonts w:ascii="Arial" w:hAnsi="Arial"/>
          <w:b/>
          <w:bCs/>
          <w:szCs w:val="24"/>
        </w:rPr>
        <w:t>Comandante Paz Varela</w:t>
      </w:r>
      <w:r>
        <w:rPr>
          <w:rFonts w:ascii="Arial" w:hAnsi="Arial"/>
          <w:szCs w:val="24"/>
        </w:rPr>
        <w:t xml:space="preserve">, así como en la propia </w:t>
      </w:r>
      <w:r>
        <w:rPr>
          <w:rFonts w:ascii="Arial" w:hAnsi="Arial"/>
          <w:b/>
          <w:bCs/>
          <w:szCs w:val="24"/>
        </w:rPr>
        <w:t>Plaza del Caballo</w:t>
      </w:r>
      <w:r>
        <w:rPr>
          <w:rFonts w:ascii="Arial" w:hAnsi="Arial"/>
          <w:szCs w:val="24"/>
        </w:rPr>
        <w:t xml:space="preserve">. </w:t>
      </w:r>
    </w:p>
    <w:p>
      <w:pPr>
        <w:pStyle w:val="Normal"/>
        <w:spacing w:before="0" w:after="142"/>
        <w:jc w:val="both"/>
        <w:rPr/>
      </w:pPr>
      <w:r>
        <w:rPr>
          <w:rFonts w:ascii="Arial" w:hAnsi="Arial"/>
          <w:szCs w:val="24"/>
        </w:rPr>
        <w:t xml:space="preserve">A estas actuaciones se suman las que se están ejecutando en la limpieza y </w:t>
      </w:r>
      <w:r>
        <w:rPr>
          <w:rFonts w:ascii="Arial" w:hAnsi="Arial"/>
          <w:b/>
          <w:bCs/>
          <w:szCs w:val="24"/>
        </w:rPr>
        <w:t>desbroce de solares</w:t>
      </w:r>
      <w:r>
        <w:rPr>
          <w:rFonts w:ascii="Arial" w:hAnsi="Arial"/>
          <w:szCs w:val="24"/>
        </w:rPr>
        <w:t xml:space="preserve"> del entorno ferial y las importantes tareas de poda dentro del González Hontoria y de sus calles adyacentes.</w:t>
      </w:r>
    </w:p>
    <w:p>
      <w:pPr>
        <w:pStyle w:val="Normal"/>
        <w:spacing w:before="0" w:after="142"/>
        <w:jc w:val="both"/>
        <w:rPr>
          <w:rFonts w:ascii="Arial" w:hAnsi="Arial"/>
          <w:b/>
          <w:b/>
          <w:szCs w:val="24"/>
        </w:rPr>
      </w:pPr>
      <w:r>
        <w:rPr>
          <w:rFonts w:ascii="Arial" w:hAnsi="Arial"/>
          <w:b/>
          <w:szCs w:val="24"/>
        </w:rPr>
      </w:r>
    </w:p>
    <w:p>
      <w:pPr>
        <w:pStyle w:val="Normal"/>
        <w:spacing w:before="0" w:after="142"/>
        <w:jc w:val="both"/>
        <w:rPr>
          <w:sz w:val="26"/>
          <w:szCs w:val="26"/>
        </w:rPr>
      </w:pPr>
      <w:r>
        <w:rPr>
          <w:rFonts w:ascii="Arial" w:hAnsi="Arial"/>
          <w:b/>
          <w:sz w:val="26"/>
          <w:szCs w:val="26"/>
        </w:rPr>
        <w:t>Facilidades a los caseteros para la obtención de ‘luz de obra’</w:t>
      </w:r>
    </w:p>
    <w:p>
      <w:pPr>
        <w:pStyle w:val="Normal"/>
        <w:spacing w:before="0" w:after="142"/>
        <w:jc w:val="both"/>
        <w:rPr/>
      </w:pPr>
      <w:r>
        <w:rPr>
          <w:rFonts w:ascii="Arial" w:hAnsi="Arial"/>
          <w:szCs w:val="24"/>
        </w:rPr>
        <w:t xml:space="preserve">Por su parte, el teniente de alcaldesa José Antonio Díaz, respecto a la petición de la denominada ‘luz de obra’ por parte de los caseteros, ha afirmado que “los caseteros que así lo deseen deberán presentarnos el ‘boletín de instalación’, y no tenemos inconveniente si cumplen los requisitos legales en facilitar la ‘luz de obra’ para el desarrollo de su trabajo. Queremos que tengan </w:t>
      </w:r>
      <w:r>
        <w:rPr>
          <w:rFonts w:ascii="Arial" w:hAnsi="Arial"/>
          <w:b/>
          <w:bCs/>
          <w:szCs w:val="24"/>
        </w:rPr>
        <w:t>todas las facilidades para que puedan desarrollar su actividad en las mejores condiciones</w:t>
      </w:r>
      <w:r>
        <w:rPr>
          <w:rFonts w:ascii="Arial" w:hAnsi="Arial"/>
          <w:szCs w:val="24"/>
        </w:rPr>
        <w:t xml:space="preserve">, queremos que se sientan a gusto y arropados por el Gobierno local. Desde el punto de vista burocrático no habrá problemas por nuestra parte”. </w:t>
      </w:r>
    </w:p>
    <w:p>
      <w:pPr>
        <w:pStyle w:val="Normal"/>
        <w:spacing w:before="0" w:after="142"/>
        <w:jc w:val="both"/>
        <w:rPr/>
      </w:pPr>
      <w:r>
        <w:rPr>
          <w:rFonts w:ascii="Arial" w:hAnsi="Arial"/>
          <w:szCs w:val="24"/>
        </w:rPr>
        <w:t xml:space="preserve">De igual manera, el teniente de alcaldesa de Urbanismo, Infraestructuras y Medio Ambiente ha avanzado que el dispositivo de Limpieza y Recogida de Residuos que dispondrá el Ayuntamiento y que coordinará junto a la concesionaria Jerez UTE comprenderá </w:t>
      </w:r>
      <w:r>
        <w:rPr>
          <w:rFonts w:ascii="Arial" w:hAnsi="Arial"/>
          <w:b/>
          <w:bCs/>
          <w:szCs w:val="24"/>
        </w:rPr>
        <w:t>500 jornadas de operarios de refuerzo para intensificar así la limpieza diaria</w:t>
      </w:r>
      <w:r>
        <w:rPr>
          <w:rFonts w:ascii="Arial" w:hAnsi="Arial"/>
          <w:szCs w:val="24"/>
        </w:rPr>
        <w:t xml:space="preserve"> así como la final, siguiendo el modelo satisfactorio de Semana Santa.</w:t>
      </w:r>
    </w:p>
    <w:p>
      <w:pPr>
        <w:pStyle w:val="Normal"/>
        <w:spacing w:before="0" w:after="142"/>
        <w:jc w:val="both"/>
        <w:rPr>
          <w:rFonts w:ascii="Arial" w:hAnsi="Arial"/>
          <w:b/>
          <w:b/>
          <w:szCs w:val="24"/>
        </w:rPr>
      </w:pPr>
      <w:r>
        <w:rPr>
          <w:rFonts w:ascii="Arial" w:hAnsi="Arial"/>
          <w:b/>
          <w:szCs w:val="24"/>
        </w:rPr>
      </w:r>
    </w:p>
    <w:p>
      <w:pPr>
        <w:pStyle w:val="Normal"/>
        <w:spacing w:before="0" w:after="142"/>
        <w:jc w:val="left"/>
        <w:rPr>
          <w:sz w:val="26"/>
          <w:szCs w:val="26"/>
        </w:rPr>
      </w:pPr>
      <w:r>
        <w:rPr>
          <w:rFonts w:ascii="Arial" w:hAnsi="Arial"/>
          <w:b/>
          <w:sz w:val="26"/>
          <w:szCs w:val="26"/>
        </w:rPr>
        <w:t>Rubén Pérez: “Este año este Paseo de Caballos será espectacular"</w:t>
      </w:r>
    </w:p>
    <w:p>
      <w:pPr>
        <w:pStyle w:val="Normal"/>
        <w:spacing w:before="0" w:after="142"/>
        <w:jc w:val="both"/>
        <w:rPr>
          <w:shd w:fill="FFFFFF" w:val="clear"/>
        </w:rPr>
      </w:pPr>
      <w:r>
        <w:rPr>
          <w:rFonts w:ascii="Arial" w:hAnsi="Arial"/>
          <w:szCs w:val="24"/>
          <w:shd w:fill="FFFFFF" w:val="clear"/>
        </w:rPr>
        <w:t xml:space="preserve">El delegado de Seguridad, Movilidad y Fiestas ha subrayado el esfuerzo municipal por poner en marcha sus grandes eventos a los largo de año. Estas citas, como son la Cabalgata de Reyes Magos o la Semana Santa exigen "un trabajo transversal de muchos departamentos municipales y con la implicación de buena parte de la plantilla para garantizar que sean un éxito".  </w:t>
      </w:r>
      <w:r>
        <w:rPr>
          <w:rFonts w:ascii="Arial" w:hAnsi="Arial"/>
          <w:szCs w:val="24"/>
          <w:shd w:fill="FFFFFF" w:val="clear"/>
        </w:rPr>
        <w:t xml:space="preserve"> </w:t>
      </w:r>
    </w:p>
    <w:p>
      <w:pPr>
        <w:pStyle w:val="Normal"/>
        <w:spacing w:before="0" w:after="142"/>
        <w:jc w:val="both"/>
        <w:rPr/>
      </w:pPr>
      <w:r>
        <w:rPr>
          <w:rFonts w:ascii="Arial" w:hAnsi="Arial"/>
          <w:szCs w:val="24"/>
        </w:rPr>
        <w:t xml:space="preserve">Igualmente ha avanzado que "se han inscrito </w:t>
      </w:r>
      <w:r>
        <w:rPr>
          <w:rFonts w:ascii="Arial" w:hAnsi="Arial"/>
          <w:b/>
          <w:bCs/>
          <w:szCs w:val="24"/>
        </w:rPr>
        <w:t>152 enganches</w:t>
      </w:r>
      <w:r>
        <w:rPr>
          <w:rFonts w:ascii="Arial" w:hAnsi="Arial"/>
          <w:szCs w:val="24"/>
        </w:rPr>
        <w:t xml:space="preserve"> para el paseo de caballos a los que se suman los caballistas que accedan sin  necesidad de inscripción siempre y cuando respeten la normativa en materia de vestimenta, debiendo ir ataviados a la vaquera. Este año este paseo será espectacular y lucirá muy especialmente gracias a la renovación integral del albero".</w:t>
      </w:r>
    </w:p>
    <w:p>
      <w:pPr>
        <w:pStyle w:val="Normal"/>
        <w:spacing w:before="0" w:after="142"/>
        <w:jc w:val="both"/>
        <w:rPr/>
      </w:pPr>
      <w:r>
        <w:rPr>
          <w:rFonts w:ascii="Arial" w:hAnsi="Arial"/>
          <w:szCs w:val="24"/>
        </w:rPr>
        <w:t>Además,  el 4 de mayo se dará suministro eléctrico al Parque González Hontoria</w:t>
      </w:r>
      <w:r>
        <w:rPr>
          <w:rFonts w:ascii="Arial" w:hAnsi="Arial"/>
          <w:szCs w:val="24"/>
          <w:shd w:fill="FFFFFF" w:val="clear"/>
        </w:rPr>
        <w:t xml:space="preserve"> </w:t>
      </w:r>
      <w:r>
        <w:rPr>
          <w:rFonts w:ascii="Arial" w:hAnsi="Arial"/>
          <w:szCs w:val="24"/>
          <w:shd w:fill="FFFFFF" w:val="clear"/>
        </w:rPr>
        <w:t xml:space="preserve">En este sentido, el delegado de Fiestas ha recordado que los adjudicatarios de las casetas deben presentar la documentación preceptiva con la antelación suficiente para poder dar el suministro". </w:t>
      </w:r>
    </w:p>
    <w:p>
      <w:pPr>
        <w:pStyle w:val="Normal"/>
        <w:spacing w:before="0" w:after="142"/>
        <w:jc w:val="both"/>
        <w:rPr/>
      </w:pPr>
      <w:r>
        <w:rPr>
          <w:rFonts w:ascii="Arial" w:hAnsi="Arial"/>
          <w:szCs w:val="24"/>
        </w:rPr>
        <w:t xml:space="preserve">El sábado día 7 se procederá al encendido del alumbrado que se encuentra en torno al </w:t>
      </w:r>
      <w:r>
        <w:rPr>
          <w:rFonts w:ascii="Arial" w:hAnsi="Arial"/>
          <w:b/>
          <w:bCs/>
          <w:szCs w:val="24"/>
        </w:rPr>
        <w:t>90% de su ejecución</w:t>
      </w:r>
      <w:r>
        <w:rPr>
          <w:rFonts w:ascii="Arial" w:hAnsi="Arial"/>
          <w:szCs w:val="24"/>
        </w:rPr>
        <w:t xml:space="preserve">. "En este sentido, se mantienen los parámetros de 2019 porque nuestra Feria tiene ya una iluminación única e irrepetible con más de </w:t>
      </w:r>
      <w:r>
        <w:rPr>
          <w:rFonts w:ascii="Arial" w:hAnsi="Arial"/>
          <w:b/>
          <w:bCs/>
          <w:szCs w:val="24"/>
        </w:rPr>
        <w:t>1.300.000 puntos de luz</w:t>
      </w:r>
      <w:r>
        <w:rPr>
          <w:rFonts w:ascii="Arial" w:hAnsi="Arial"/>
          <w:szCs w:val="24"/>
        </w:rPr>
        <w:t>", ha señalado Rubén Pérez</w:t>
      </w:r>
      <w:r>
        <w:rPr>
          <w:rFonts w:ascii="Arial" w:hAnsi="Arial"/>
          <w:szCs w:val="24"/>
        </w:rPr>
        <w:t>.</w:t>
      </w:r>
    </w:p>
    <w:p>
      <w:pPr>
        <w:pStyle w:val="Normal"/>
        <w:spacing w:before="0" w:after="142"/>
        <w:jc w:val="both"/>
        <w:rPr/>
      </w:pPr>
      <w:r>
        <w:rPr>
          <w:rFonts w:ascii="Arial" w:hAnsi="Arial"/>
          <w:szCs w:val="24"/>
        </w:rPr>
        <w:t>El delegado de Fiestas ha señalado igualmente que "todo está listo para el concurso de fachadas de casetas que cuenta con el patrocinio de Centro Comercial Área Sur para otorgar un primer premio de 2.500 euros, un segundo de 1.000 euros y un tercero de 500".</w:t>
      </w:r>
    </w:p>
    <w:p>
      <w:pPr>
        <w:pStyle w:val="Normal"/>
        <w:spacing w:before="0" w:after="142"/>
        <w:jc w:val="both"/>
        <w:rPr/>
      </w:pPr>
      <w:r>
        <w:rPr>
          <w:rFonts w:ascii="Arial" w:hAnsi="Arial"/>
          <w:szCs w:val="24"/>
        </w:rPr>
        <w:t>Los dispositivos de Seguridad y Movilidad ya están ultimados mientras que el servicio de transporte urbano ya ha establecido las 12 líneas especiales y las dos lanzaderas, Angustias-Esteve y Rotonda Casinos, hacia el Parque González Hontoria. Esta planificación es similar a la desarrollada en la Feria del Caballo 2019 que tuvo una gran aceptación por parte de las personas que accedieron al servicio.</w:t>
      </w:r>
    </w:p>
    <w:p>
      <w:pPr>
        <w:pStyle w:val="Normal"/>
        <w:spacing w:before="0" w:after="142"/>
        <w:rPr>
          <w:rFonts w:ascii="Arial" w:hAnsi="Arial" w:cs="Arial"/>
          <w:szCs w:val="24"/>
        </w:rPr>
      </w:pPr>
      <w:r>
        <w:rPr>
          <w:rFonts w:cs="Arial" w:ascii="Arial" w:hAnsi="Arial"/>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sz w:val="22"/>
                <w:szCs w:val="22"/>
              </w:rPr>
            </w:pPr>
            <w:r>
              <w:rPr>
                <w:rFonts w:cs="Arial" w:ascii="Arial" w:hAnsi="Arial"/>
                <w:i/>
                <w:iCs/>
                <w:color w:val="000000" w:themeColor="text1"/>
                <w:sz w:val="22"/>
                <w:szCs w:val="22"/>
              </w:rPr>
              <w:t>Se adjunta fotografía y enlace de audio:</w:t>
            </w:r>
          </w:p>
          <w:p>
            <w:pPr>
              <w:pStyle w:val="Ttulo4"/>
              <w:widowControl w:val="false"/>
              <w:jc w:val="both"/>
              <w:rPr>
                <w:rFonts w:ascii="Arial" w:hAnsi="Arial" w:cs="Arial"/>
                <w:szCs w:val="24"/>
              </w:rPr>
            </w:pPr>
            <w:hyperlink r:id="rId2">
              <w:r>
                <w:rPr>
                  <w:rStyle w:val="EnlacedeInternet"/>
                  <w:rFonts w:cs="Arial" w:ascii="Arial" w:hAnsi="Arial"/>
                  <w:i/>
                  <w:iCs/>
                  <w:color w:val="000000" w:themeColor="text1"/>
                  <w:sz w:val="22"/>
                  <w:szCs w:val="22"/>
                </w:rPr>
                <w:t>https://ssweb.seap.minhap.es/almacen/descarga/envio/3243dcdbd91700e69a880867256e0c88608b1d39</w:t>
              </w:r>
            </w:hyperlink>
          </w:p>
          <w:p>
            <w:pPr>
              <w:pStyle w:val="Contenidodelatabla"/>
              <w:widowControl w:val="false"/>
              <w:jc w:val="both"/>
              <w:rPr>
                <w:rFonts w:ascii="Arial" w:hAnsi="Arial" w:cs="Arial"/>
                <w:szCs w:val="24"/>
              </w:rPr>
            </w:pPr>
            <w:r>
              <w:rPr>
                <w:rFonts w:cs="Arial" w:ascii="Arial" w:hAnsi="Arial"/>
                <w:szCs w:val="24"/>
              </w:rPr>
            </w:r>
          </w:p>
        </w:tc>
      </w:tr>
    </w:tbl>
    <w:p>
      <w:pPr>
        <w:pStyle w:val="Normal"/>
        <w:jc w:val="both"/>
        <w:rPr>
          <w:rFonts w:ascii="Arial" w:hAnsi="Arial"/>
          <w:szCs w:val="24"/>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b16ab2"/>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3243dcdbd91700e69a880867256e0c88608b1d39"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Application>LibreOffice/7.1.7.2$Windows_X86_64 LibreOffice_project/c6a4e3954236145e2acb0b65f68614365aeee33f</Application>
  <AppVersion>15.0000</AppVersion>
  <Pages>3</Pages>
  <Words>1000</Words>
  <Characters>5187</Characters>
  <CharactersWithSpaces>6174</CharactersWithSpaces>
  <Paragraphs>23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2022-04-13T13:20:00Z</cp:lastPrinted>
  <dcterms:modified xsi:type="dcterms:W3CDTF">2022-04-20T14:42:18Z</dcterms:modified>
  <cp:revision>206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