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7C89BC" w14:textId="36C619CA" w:rsidR="00D9158F" w:rsidRDefault="00E778AB">
      <w:pPr>
        <w:rPr>
          <w:rFonts w:ascii="Arial" w:hAnsi="Arial" w:cs="Arial"/>
          <w:b/>
          <w:bCs/>
          <w:sz w:val="36"/>
          <w:szCs w:val="36"/>
        </w:rPr>
      </w:pPr>
      <w:r>
        <w:rPr>
          <w:rFonts w:ascii="Arial" w:hAnsi="Arial" w:cs="Arial"/>
          <w:b/>
          <w:bCs/>
          <w:sz w:val="36"/>
          <w:szCs w:val="36"/>
        </w:rPr>
        <w:t>Ayuntamiento y Policía Nacional abordan la situación de seguridad en Jerez</w:t>
      </w:r>
    </w:p>
    <w:p w14:paraId="265095B4" w14:textId="77777777" w:rsidR="00BE6B5C" w:rsidRDefault="00BE6B5C">
      <w:pPr>
        <w:rPr>
          <w:sz w:val="36"/>
          <w:szCs w:val="36"/>
        </w:rPr>
      </w:pPr>
    </w:p>
    <w:p w14:paraId="7C8BD308" w14:textId="780995B7" w:rsidR="00BE6B5C" w:rsidRDefault="00000000">
      <w:r>
        <w:rPr>
          <w:rFonts w:ascii="Arial" w:eastAsia="Tahoma" w:hAnsi="Arial" w:cs="Arial"/>
          <w:sz w:val="36"/>
          <w:szCs w:val="24"/>
        </w:rPr>
        <w:t xml:space="preserve">La </w:t>
      </w:r>
      <w:r w:rsidR="00E778AB">
        <w:rPr>
          <w:rFonts w:ascii="Arial" w:eastAsia="Tahoma" w:hAnsi="Arial" w:cs="Arial"/>
          <w:sz w:val="36"/>
          <w:szCs w:val="24"/>
        </w:rPr>
        <w:t>alcaldesa, María José García-Pelayo,</w:t>
      </w:r>
      <w:r>
        <w:rPr>
          <w:rFonts w:ascii="Arial" w:eastAsia="Tahoma" w:hAnsi="Arial" w:cs="Arial"/>
          <w:sz w:val="36"/>
          <w:szCs w:val="24"/>
        </w:rPr>
        <w:t xml:space="preserve"> </w:t>
      </w:r>
      <w:r w:rsidR="00E778AB">
        <w:rPr>
          <w:rFonts w:ascii="Arial" w:eastAsia="Tahoma" w:hAnsi="Arial" w:cs="Arial"/>
          <w:sz w:val="36"/>
          <w:szCs w:val="24"/>
        </w:rPr>
        <w:t xml:space="preserve">se reúne con el Comisario y </w:t>
      </w:r>
      <w:r w:rsidR="00D9158F">
        <w:rPr>
          <w:rFonts w:ascii="Arial" w:eastAsia="Tahoma" w:hAnsi="Arial" w:cs="Arial"/>
          <w:sz w:val="36"/>
          <w:szCs w:val="24"/>
        </w:rPr>
        <w:t>concluye la primera toma de contacto con los mandos de los distintos cuerpos y fuerzas de seguridad</w:t>
      </w:r>
    </w:p>
    <w:p w14:paraId="1B2BE666" w14:textId="77777777" w:rsidR="00BE6B5C" w:rsidRDefault="00BE6B5C">
      <w:pPr>
        <w:rPr>
          <w:rFonts w:ascii="Arial" w:eastAsia="Tahoma" w:hAnsi="Arial" w:cs="Arial"/>
          <w:sz w:val="36"/>
          <w:szCs w:val="24"/>
        </w:rPr>
      </w:pPr>
    </w:p>
    <w:p w14:paraId="7E32A0B5" w14:textId="7B80E89E" w:rsidR="00BE6B5C" w:rsidRDefault="00000000">
      <w:pPr>
        <w:jc w:val="both"/>
        <w:rPr>
          <w:sz w:val="26"/>
          <w:szCs w:val="26"/>
        </w:rPr>
      </w:pPr>
      <w:r>
        <w:rPr>
          <w:rFonts w:ascii="Arial" w:eastAsia="Tahoma" w:hAnsi="Arial" w:cs="Arial"/>
          <w:b/>
          <w:bCs/>
          <w:sz w:val="26"/>
          <w:szCs w:val="26"/>
        </w:rPr>
        <w:t>27 de junio de 2023</w:t>
      </w:r>
      <w:r>
        <w:rPr>
          <w:rFonts w:ascii="Arial" w:eastAsia="Tahoma" w:hAnsi="Arial" w:cs="Arial"/>
          <w:sz w:val="26"/>
          <w:szCs w:val="26"/>
        </w:rPr>
        <w:t xml:space="preserve">. La alcaldesa, María José García-Pelayo, ha mantenido un primer encuentro de trabajo con el comisario de la Policía Nacional de Jerez, Francisco José García Carrasco, dentro de su compromiso de cerrar una </w:t>
      </w:r>
      <w:r w:rsidR="007B5360">
        <w:rPr>
          <w:rFonts w:ascii="Arial" w:eastAsia="Tahoma" w:hAnsi="Arial" w:cs="Arial"/>
          <w:sz w:val="26"/>
          <w:szCs w:val="26"/>
        </w:rPr>
        <w:t xml:space="preserve">primera </w:t>
      </w:r>
      <w:r>
        <w:rPr>
          <w:rFonts w:ascii="Arial" w:eastAsia="Tahoma" w:hAnsi="Arial" w:cs="Arial"/>
          <w:sz w:val="26"/>
          <w:szCs w:val="26"/>
        </w:rPr>
        <w:t xml:space="preserve">ronda </w:t>
      </w:r>
      <w:r w:rsidR="007B5360">
        <w:rPr>
          <w:rFonts w:ascii="Arial" w:eastAsia="Tahoma" w:hAnsi="Arial" w:cs="Arial"/>
          <w:sz w:val="26"/>
          <w:szCs w:val="26"/>
        </w:rPr>
        <w:t>institucional</w:t>
      </w:r>
      <w:r>
        <w:rPr>
          <w:rFonts w:ascii="Arial" w:eastAsia="Tahoma" w:hAnsi="Arial" w:cs="Arial"/>
          <w:sz w:val="26"/>
          <w:szCs w:val="26"/>
        </w:rPr>
        <w:t xml:space="preserve"> con las fuerzas de seguridad</w:t>
      </w:r>
      <w:r w:rsidR="007B5360">
        <w:rPr>
          <w:rFonts w:ascii="Arial" w:eastAsia="Tahoma" w:hAnsi="Arial" w:cs="Arial"/>
          <w:sz w:val="26"/>
          <w:szCs w:val="26"/>
        </w:rPr>
        <w:t xml:space="preserve">. Una reunión que sigue a las </w:t>
      </w:r>
      <w:r>
        <w:rPr>
          <w:rFonts w:ascii="Arial" w:eastAsia="Tahoma" w:hAnsi="Arial" w:cs="Arial"/>
          <w:sz w:val="26"/>
          <w:szCs w:val="26"/>
        </w:rPr>
        <w:t xml:space="preserve">mantenidas con el jefe de la Policía Local, y el capitán de la Guardia Civil en Jerez. </w:t>
      </w:r>
    </w:p>
    <w:p w14:paraId="774C2ECB" w14:textId="77777777" w:rsidR="00BE6B5C" w:rsidRDefault="00BE6B5C">
      <w:pPr>
        <w:jc w:val="both"/>
        <w:rPr>
          <w:sz w:val="26"/>
          <w:szCs w:val="26"/>
        </w:rPr>
      </w:pPr>
    </w:p>
    <w:p w14:paraId="40AC2971" w14:textId="513C4232" w:rsidR="00BE6B5C" w:rsidRDefault="00000000">
      <w:pPr>
        <w:jc w:val="both"/>
        <w:rPr>
          <w:sz w:val="26"/>
          <w:szCs w:val="26"/>
        </w:rPr>
      </w:pPr>
      <w:r>
        <w:rPr>
          <w:rFonts w:ascii="Arial" w:eastAsia="Tahoma" w:hAnsi="Arial" w:cs="Arial"/>
          <w:sz w:val="26"/>
          <w:szCs w:val="26"/>
        </w:rPr>
        <w:t>En la reunión celebrad</w:t>
      </w:r>
      <w:r w:rsidR="007B5360">
        <w:rPr>
          <w:rFonts w:ascii="Arial" w:eastAsia="Tahoma" w:hAnsi="Arial" w:cs="Arial"/>
          <w:sz w:val="26"/>
          <w:szCs w:val="26"/>
        </w:rPr>
        <w:t>a</w:t>
      </w:r>
      <w:r>
        <w:rPr>
          <w:rFonts w:ascii="Arial" w:eastAsia="Tahoma" w:hAnsi="Arial" w:cs="Arial"/>
          <w:sz w:val="26"/>
          <w:szCs w:val="26"/>
        </w:rPr>
        <w:t>, la regidora ha trasladado al comisario la voluntad municipal de incrementar la coordinación y colaboración con la Policía Nacional,</w:t>
      </w:r>
      <w:r w:rsidR="007B5360">
        <w:rPr>
          <w:rFonts w:ascii="Arial" w:eastAsia="Tahoma" w:hAnsi="Arial" w:cs="Arial"/>
          <w:sz w:val="26"/>
          <w:szCs w:val="26"/>
        </w:rPr>
        <w:t xml:space="preserve"> de tal manera que se mejore la seguridad en la ciudad. </w:t>
      </w:r>
    </w:p>
    <w:p w14:paraId="27BEAC18" w14:textId="77777777" w:rsidR="00BE6B5C" w:rsidRDefault="00BE6B5C">
      <w:pPr>
        <w:jc w:val="both"/>
        <w:rPr>
          <w:sz w:val="26"/>
          <w:szCs w:val="26"/>
        </w:rPr>
      </w:pPr>
    </w:p>
    <w:p w14:paraId="58DCD89A" w14:textId="4C53EA5F" w:rsidR="00BE6B5C" w:rsidRDefault="00000000">
      <w:pPr>
        <w:jc w:val="both"/>
        <w:rPr>
          <w:sz w:val="26"/>
          <w:szCs w:val="26"/>
        </w:rPr>
      </w:pPr>
      <w:r>
        <w:rPr>
          <w:rFonts w:ascii="Arial" w:eastAsia="Tahoma" w:hAnsi="Arial" w:cs="Arial"/>
          <w:sz w:val="26"/>
          <w:szCs w:val="26"/>
        </w:rPr>
        <w:t xml:space="preserve">Igualmente, la alcaldesa ha felicitado </w:t>
      </w:r>
      <w:r w:rsidR="007B5360">
        <w:rPr>
          <w:rFonts w:ascii="Arial" w:eastAsia="Tahoma" w:hAnsi="Arial" w:cs="Arial"/>
          <w:sz w:val="26"/>
          <w:szCs w:val="26"/>
        </w:rPr>
        <w:t>a los agentes de la Policía Nacional por el trabajo que llevan a cabo día a día</w:t>
      </w:r>
      <w:r>
        <w:rPr>
          <w:rFonts w:ascii="Arial" w:eastAsia="Tahoma" w:hAnsi="Arial" w:cs="Arial"/>
          <w:sz w:val="26"/>
          <w:szCs w:val="26"/>
        </w:rPr>
        <w:t xml:space="preserve"> en la ciudad, tanto a nivel de seguridad, prevención y vigilancia, como en el ámbito de la sensibilización, atención a la ciudadanía, y difusión de campañas informativas para que la población más vulnerable conozca cómo evitar situaciones de peligro o fraudes.</w:t>
      </w:r>
    </w:p>
    <w:p w14:paraId="2B6E7B84" w14:textId="77777777" w:rsidR="00BE6B5C" w:rsidRDefault="00BE6B5C">
      <w:pPr>
        <w:jc w:val="both"/>
        <w:rPr>
          <w:sz w:val="26"/>
          <w:szCs w:val="26"/>
        </w:rPr>
      </w:pPr>
    </w:p>
    <w:p w14:paraId="3A62D0FC" w14:textId="4A530BEA" w:rsidR="00BE6B5C" w:rsidRDefault="00000000">
      <w:pPr>
        <w:jc w:val="both"/>
        <w:rPr>
          <w:sz w:val="26"/>
          <w:szCs w:val="26"/>
        </w:rPr>
      </w:pPr>
      <w:r>
        <w:rPr>
          <w:rFonts w:ascii="Arial" w:eastAsia="Tahoma" w:hAnsi="Arial" w:cs="Arial"/>
          <w:sz w:val="26"/>
          <w:szCs w:val="26"/>
        </w:rPr>
        <w:t>Con esta ronda de encuentros, María José García-Pelayo aborda uno de los objetivos prioritarios del Gobierno municipal, como es la mejora de la seguridad en todo el término municipal de Jerez. La convocatoria en los próximos días de la Junta Local de Seguridad permitirá poner en común las diferentes demandas a abordar con el objetivo común de mejorar la seguridad en el Jerez urbano y el Jerez rural.</w:t>
      </w:r>
    </w:p>
    <w:tbl>
      <w:tblPr>
        <w:tblW w:w="7649" w:type="dxa"/>
        <w:tblInd w:w="56" w:type="dxa"/>
        <w:tblLayout w:type="fixed"/>
        <w:tblCellMar>
          <w:top w:w="55" w:type="dxa"/>
          <w:left w:w="55" w:type="dxa"/>
          <w:bottom w:w="55" w:type="dxa"/>
          <w:right w:w="55" w:type="dxa"/>
        </w:tblCellMar>
        <w:tblLook w:val="04A0" w:firstRow="1" w:lastRow="0" w:firstColumn="1" w:lastColumn="0" w:noHBand="0" w:noVBand="1"/>
      </w:tblPr>
      <w:tblGrid>
        <w:gridCol w:w="7649"/>
      </w:tblGrid>
      <w:tr w:rsidR="00BE6B5C" w14:paraId="60C59707" w14:textId="77777777">
        <w:tc>
          <w:tcPr>
            <w:tcW w:w="7649" w:type="dxa"/>
            <w:tcBorders>
              <w:top w:val="single" w:sz="2" w:space="0" w:color="000000"/>
              <w:left w:val="single" w:sz="2" w:space="0" w:color="000000"/>
              <w:bottom w:val="single" w:sz="2" w:space="0" w:color="000000"/>
              <w:right w:val="single" w:sz="2" w:space="0" w:color="000000"/>
            </w:tcBorders>
          </w:tcPr>
          <w:p w14:paraId="7BF81B53" w14:textId="77777777" w:rsidR="00BE6B5C" w:rsidRDefault="00000000">
            <w:pPr>
              <w:widowControl w:val="0"/>
            </w:pPr>
            <w:r>
              <w:rPr>
                <w:rFonts w:ascii="Arial" w:hAnsi="Arial" w:cs="Arial"/>
                <w:i/>
                <w:iCs/>
                <w:sz w:val="22"/>
                <w:szCs w:val="22"/>
              </w:rPr>
              <w:t>Se adjunta fotografía:</w:t>
            </w:r>
          </w:p>
          <w:p w14:paraId="783D3FCD" w14:textId="77777777" w:rsidR="00BE6B5C" w:rsidRDefault="00BE6B5C">
            <w:pPr>
              <w:widowControl w:val="0"/>
              <w:rPr>
                <w:rFonts w:ascii="Arial" w:hAnsi="Arial" w:cs="Arial"/>
                <w:i/>
                <w:iCs/>
                <w:sz w:val="22"/>
                <w:szCs w:val="22"/>
              </w:rPr>
            </w:pPr>
          </w:p>
        </w:tc>
      </w:tr>
    </w:tbl>
    <w:p w14:paraId="173FD59E" w14:textId="77777777" w:rsidR="00BE6B5C" w:rsidRDefault="00BE6B5C" w:rsidP="007B5360">
      <w:pPr>
        <w:rPr>
          <w:rFonts w:ascii="Arial" w:hAnsi="Arial" w:cs="Arial"/>
          <w:b/>
          <w:sz w:val="36"/>
        </w:rPr>
      </w:pPr>
    </w:p>
    <w:sectPr w:rsidR="00BE6B5C">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85F04" w14:textId="77777777" w:rsidR="00FC006D" w:rsidRDefault="00FC006D">
      <w:r>
        <w:separator/>
      </w:r>
    </w:p>
  </w:endnote>
  <w:endnote w:type="continuationSeparator" w:id="0">
    <w:p w14:paraId="24791B04" w14:textId="77777777" w:rsidR="00FC006D" w:rsidRDefault="00FC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swiss"/>
    <w:pitch w:val="variable"/>
  </w:font>
  <w:font w:name="ICZUQV+GTWalsheimProBold">
    <w:altName w:val="Cambria"/>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504020202020204"/>
    <w:charset w:val="00"/>
    <w:family w:val="roman"/>
    <w:pitch w:val="variable"/>
  </w:font>
  <w:font w:name="Liberation Mono">
    <w:altName w:val="Courier New"/>
    <w:charset w:val="00"/>
    <w:family w:val="modern"/>
    <w:pitch w:val="default"/>
  </w:font>
  <w:font w:name="NSimSun">
    <w:panose1 w:val="02010609030101010101"/>
    <w:charset w:val="86"/>
    <w:family w:val="modern"/>
    <w:pitch w:val="fixed"/>
    <w:sig w:usb0="0000028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6A93" w14:textId="77777777" w:rsidR="00BE6B5C" w:rsidRDefault="00BE6B5C">
    <w:pPr>
      <w:pStyle w:val="Piedepgina"/>
      <w:rPr>
        <w:lang w:val="x-none"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48818" w14:textId="77777777" w:rsidR="00FC006D" w:rsidRDefault="00FC006D">
      <w:r>
        <w:separator/>
      </w:r>
    </w:p>
  </w:footnote>
  <w:footnote w:type="continuationSeparator" w:id="0">
    <w:p w14:paraId="28E4B4FE" w14:textId="77777777" w:rsidR="00FC006D" w:rsidRDefault="00FC0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6190" w14:textId="77777777" w:rsidR="00BE6B5C" w:rsidRDefault="00BE6B5C">
    <w:pPr>
      <w:pStyle w:val="Encabezado"/>
      <w:rPr>
        <w:sz w:val="26"/>
        <w:szCs w:val="26"/>
        <w:u w:val="single"/>
        <w:lang w:val="x-none" w:eastAsia="x-none"/>
      </w:rPr>
    </w:pPr>
  </w:p>
  <w:p w14:paraId="7D0F9A11" w14:textId="77777777" w:rsidR="00BE6B5C" w:rsidRDefault="00000000">
    <w:pPr>
      <w:pStyle w:val="Encabezado"/>
      <w:rPr>
        <w:sz w:val="26"/>
        <w:szCs w:val="26"/>
        <w:lang w:val="x-none" w:eastAsia="x-none"/>
      </w:rPr>
    </w:pPr>
    <w:r>
      <w:rPr>
        <w:noProof/>
        <w:sz w:val="26"/>
        <w:szCs w:val="26"/>
        <w:lang w:val="x-none" w:eastAsia="x-none"/>
      </w:rPr>
      <w:drawing>
        <wp:anchor distT="0" distB="0" distL="0" distR="0" simplePos="0" relativeHeight="2" behindDoc="1" locked="0" layoutInCell="0" allowOverlap="1" wp14:anchorId="6D9515EB" wp14:editId="0B76DA73">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val="x-none" w:eastAsia="x-none"/>
      </w:rPr>
      <w:drawing>
        <wp:anchor distT="0" distB="0" distL="114935" distR="114935" simplePos="0" relativeHeight="3" behindDoc="1" locked="0" layoutInCell="0" allowOverlap="1" wp14:anchorId="69A72DD7" wp14:editId="4D96768F">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51581"/>
    <w:multiLevelType w:val="multilevel"/>
    <w:tmpl w:val="3DC28A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371CC6"/>
    <w:multiLevelType w:val="multilevel"/>
    <w:tmpl w:val="3BB05E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14589630">
    <w:abstractNumId w:val="1"/>
  </w:num>
  <w:num w:numId="2" w16cid:durableId="132415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6B5C"/>
    <w:rsid w:val="00046F09"/>
    <w:rsid w:val="007B5360"/>
    <w:rsid w:val="00BE6B5C"/>
    <w:rsid w:val="00D9158F"/>
    <w:rsid w:val="00E070DE"/>
    <w:rsid w:val="00E778AB"/>
    <w:rsid w:val="00FC00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4BF0"/>
  <w15:docId w15:val="{04C4238B-7F07-4B0F-9222-5E7E080C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EnlacedeInternet">
    <w:name w:val="Enlace de Internet"/>
    <w:rPr>
      <w:color w:val="000080"/>
      <w:u w:val="single"/>
    </w:rPr>
  </w:style>
  <w:style w:type="character" w:styleId="Textoennegrita">
    <w:name w:val="Strong"/>
    <w:qFormat/>
    <w:rPr>
      <w:b/>
      <w:bCs/>
    </w:rPr>
  </w:style>
  <w:style w:type="character" w:customStyle="1" w:styleId="EnlacedeInternetvisitado">
    <w:name w:val="Enlace de Internet visitado"/>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Destaquemayor">
    <w:name w:val="Destaque mayor"/>
    <w:qFormat/>
    <w:rPr>
      <w:b/>
      <w:b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1">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256</Words>
  <Characters>1413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PPJerez</cp:lastModifiedBy>
  <cp:revision>31</cp:revision>
  <dcterms:created xsi:type="dcterms:W3CDTF">2023-06-27T08:46:00Z</dcterms:created>
  <dcterms:modified xsi:type="dcterms:W3CDTF">2023-06-27T10:03:00Z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