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Fonts w:cs="Arial" w:ascii="Arial Narrow" w:hAnsi="Arial Narrow"/>
          <w:b/>
          <w:sz w:val="40"/>
          <w:szCs w:val="40"/>
        </w:rPr>
        <w:t xml:space="preserve">La Junta Local de Seguridad Extraordinaria aprueba los dispositivos de Semana Santa y Primavera Trompetera </w:t>
      </w:r>
    </w:p>
    <w:p>
      <w:pPr>
        <w:pStyle w:val="Normal"/>
        <w:rPr>
          <w:rFonts w:ascii="Arial" w:hAnsi="Arial" w:cs="Arial"/>
          <w:sz w:val="32"/>
          <w:szCs w:val="32"/>
        </w:rPr>
      </w:pPr>
      <w:r>
        <w:rPr>
          <w:rFonts w:cs="Arial" w:ascii="Arial" w:hAnsi="Arial"/>
          <w:sz w:val="32"/>
          <w:szCs w:val="32"/>
        </w:rPr>
      </w:r>
    </w:p>
    <w:p>
      <w:pPr>
        <w:pStyle w:val="Normal"/>
        <w:rPr>
          <w:rFonts w:ascii="Arial Narrow" w:hAnsi="Arial Narrow" w:cs="Arial"/>
          <w:color w:val="000000"/>
          <w:sz w:val="36"/>
          <w:szCs w:val="36"/>
        </w:rPr>
      </w:pPr>
      <w:r>
        <w:rPr>
          <w:rFonts w:cs="Arial" w:ascii="Arial Narrow" w:hAnsi="Arial Narrow"/>
          <w:color w:val="000000"/>
          <w:sz w:val="36"/>
          <w:szCs w:val="36"/>
        </w:rPr>
        <w:t>Para esta Semana Santa, la plantilla de la Policía Local ya contará con 19 agentes nuevos</w:t>
      </w:r>
    </w:p>
    <w:p>
      <w:pPr>
        <w:pStyle w:val="Normal"/>
        <w:rPr>
          <w:rFonts w:ascii="Arial Narrow" w:hAnsi="Arial Narrow"/>
          <w:color w:val="000000"/>
          <w:sz w:val="36"/>
          <w:szCs w:val="36"/>
        </w:rPr>
      </w:pPr>
      <w:r>
        <w:rPr>
          <w:rFonts w:ascii="Arial Narrow" w:hAnsi="Arial Narrow"/>
          <w:color w:val="000000"/>
          <w:sz w:val="36"/>
          <w:szCs w:val="36"/>
        </w:rPr>
      </w:r>
    </w:p>
    <w:p>
      <w:pPr>
        <w:pStyle w:val="Normal"/>
        <w:rPr>
          <w:rFonts w:ascii="Arial Narrow" w:hAnsi="Arial Narrow"/>
          <w:sz w:val="36"/>
          <w:szCs w:val="36"/>
        </w:rPr>
      </w:pPr>
      <w:r>
        <w:rPr>
          <w:rFonts w:cs="Arial" w:ascii="Arial Narrow" w:hAnsi="Arial Narrow"/>
          <w:color w:val="000000"/>
          <w:sz w:val="36"/>
          <w:szCs w:val="36"/>
        </w:rPr>
        <w:t>La alcaldesa ha agradecido la gran labor realizada de forma coordinada por todas las fuerzas de seguridad y emergencias para garantizar la seguridad en ambas citas</w:t>
      </w:r>
    </w:p>
    <w:p>
      <w:pPr>
        <w:pStyle w:val="Normal"/>
        <w:rPr>
          <w:rFonts w:ascii="Arial Narrow" w:hAnsi="Arial Narrow" w:cs="Arial"/>
          <w:sz w:val="36"/>
          <w:szCs w:val="36"/>
        </w:rPr>
      </w:pPr>
      <w:r>
        <w:rPr>
          <w:rFonts w:cs="Arial" w:ascii="Arial Narrow" w:hAnsi="Arial Narrow"/>
          <w:sz w:val="36"/>
          <w:szCs w:val="36"/>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11 de marzo de 2024.</w:t>
      </w:r>
      <w:r>
        <w:rPr>
          <w:rFonts w:cs="Arial" w:ascii="Arial Narrow" w:hAnsi="Arial Narrow"/>
          <w:color w:val="000000"/>
          <w:sz w:val="26"/>
          <w:szCs w:val="26"/>
        </w:rPr>
        <w:t xml:space="preserve"> La alcaldesa de Jerez, María José García-Pelayo, ha presidido junto a la subdelegada del Gobierno, Blanca Flores, l</w:t>
      </w:r>
      <w:r>
        <w:rPr>
          <w:rFonts w:cs="Arial" w:ascii="Arial Narrow" w:hAnsi="Arial Narrow"/>
          <w:bCs/>
          <w:color w:val="000000"/>
          <w:sz w:val="26"/>
          <w:szCs w:val="26"/>
        </w:rPr>
        <w:t>a reunión de la Junta Local de Seguridad Extraordinaria previa a la celebración de la Semana Santa de Jerez y el Primavera Trompetera Festival.</w:t>
      </w:r>
      <w:r>
        <w:rPr>
          <w:rFonts w:ascii="Arial Narrow" w:hAnsi="Arial Narrow"/>
          <w:sz w:val="26"/>
          <w:szCs w:val="26"/>
        </w:rPr>
        <w:t xml:space="preserve"> </w:t>
      </w:r>
      <w:r>
        <w:rPr>
          <w:rFonts w:cs="Arial" w:ascii="Arial Narrow" w:hAnsi="Arial Narrow"/>
          <w:bCs/>
          <w:color w:val="000000"/>
          <w:sz w:val="26"/>
          <w:szCs w:val="26"/>
        </w:rPr>
        <w:t xml:space="preserve">Junta en la que también han participado </w:t>
      </w:r>
      <w:r>
        <w:rPr>
          <w:rFonts w:eastAsia="Arial" w:cs="Arial Narrow" w:ascii="Arial Narrow" w:hAnsi="Arial Narrow"/>
          <w:bCs/>
          <w:color w:val="000000"/>
          <w:sz w:val="26"/>
          <w:szCs w:val="26"/>
          <w:lang w:eastAsia="es-ES_tradnl"/>
        </w:rPr>
        <w:t xml:space="preserve">los tenientes de alcaldesa de Presidencia, Seguridad y Servicios Públicos, Agustín Muñoz, José Ignacio Martínez y Jaime Espinar, respectivamente así como la delegada de Juventud, Carmen Pina. </w:t>
      </w:r>
    </w:p>
    <w:p>
      <w:pPr>
        <w:pStyle w:val="Normal"/>
        <w:spacing w:before="0" w:after="142"/>
        <w:jc w:val="both"/>
        <w:rPr/>
      </w:pPr>
      <w:r>
        <w:rPr>
          <w:rFonts w:eastAsia="Arial" w:cs="Arial Narrow" w:ascii="Arial Narrow" w:hAnsi="Arial Narrow"/>
          <w:bCs/>
          <w:color w:val="000000"/>
          <w:sz w:val="26"/>
          <w:szCs w:val="26"/>
          <w:lang w:eastAsia="es-ES_tradnl"/>
        </w:rPr>
        <w:t xml:space="preserve">García-Pelayo ha agradecido a todas las fuerzas de seguridad y emergencias así como a la Unión de Hermandades y delegaciones municipales participantes el trabajo realizado de forma coordinada, para  que tanto la Semana Santa como el festival musical </w:t>
      </w:r>
      <w:r>
        <w:rPr>
          <w:rStyle w:val="Fuentedeprrafopredeter7"/>
          <w:rFonts w:eastAsia="Arial" w:cs="Arial Narrow" w:ascii="Arial Narrow" w:hAnsi="Arial Narrow"/>
          <w:bCs/>
          <w:color w:val="000000"/>
          <w:sz w:val="26"/>
          <w:szCs w:val="26"/>
          <w:lang w:eastAsia="es-ES_tradnl"/>
        </w:rPr>
        <w:t xml:space="preserve">se celebren de forma segura y organizada y puedan ser disfrutados por los jerezanos y jerezanas así como por los miles de visitantes que acuden  a estos eventos.  "Tenemos dos citas muy importantes y diferentes en la ciudad  y  se han tomado todas las medidas necesarias para que puedan ser disfrutadas por jerezanos y visitantes". </w:t>
      </w:r>
    </w:p>
    <w:p>
      <w:pPr>
        <w:pStyle w:val="Normal"/>
        <w:spacing w:before="0" w:after="142"/>
        <w:jc w:val="both"/>
        <w:rPr/>
      </w:pPr>
      <w:r>
        <w:rPr>
          <w:rStyle w:val="Fuentedeprrafopredeter7"/>
          <w:rFonts w:eastAsia="Arial" w:cs="Arial Narrow" w:ascii="Arial Narrow" w:hAnsi="Arial Narrow"/>
          <w:bCs/>
          <w:color w:val="000000"/>
          <w:sz w:val="26"/>
          <w:szCs w:val="26"/>
          <w:lang w:eastAsia="es-ES_tradnl"/>
        </w:rPr>
        <w:t>Igualmente, la alcaldesa ha resaltado que “Jerez vuelve a ser un punto de referencia y vamos a estar preparados para ello y, por su puesto, a la altura de las circunstancias”.</w:t>
      </w:r>
    </w:p>
    <w:p>
      <w:pPr>
        <w:pStyle w:val="Normal"/>
        <w:jc w:val="both"/>
        <w:rPr/>
      </w:pPr>
      <w:r>
        <w:rPr>
          <w:rStyle w:val="Fuentedeprrafopredeter7"/>
          <w:rFonts w:eastAsia="Tahoma" w:cs="Arial Narrow" w:ascii="Arial Narrow" w:hAnsi="Arial Narrow"/>
          <w:bCs/>
          <w:color w:val="000000"/>
          <w:sz w:val="26"/>
          <w:szCs w:val="26"/>
          <w:lang w:eastAsia="es-ES_tradnl"/>
        </w:rPr>
        <w:t xml:space="preserve">En la Junta Local, celebrada en el salón de Plenos del Ayuntamiento, han estado presentes representantes de la Unión de Hermandades, policías Local, Nacional y Autonómica; Guardia Civil, Protección Civil, Asociación de Voluntarios de Protección Civil, Bomberos, Cruz Roja, Emergencias 061 así como el promotor del festival Primavera Trompetera y el director del Circuito.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b/>
          <w:bCs/>
          <w:sz w:val="26"/>
          <w:szCs w:val="26"/>
        </w:rPr>
      </w:pPr>
      <w:r>
        <w:rPr>
          <w:rFonts w:cs="Arial" w:ascii="Arial Narrow" w:hAnsi="Arial Narrow"/>
          <w:b/>
          <w:bCs/>
          <w:color w:val="000000"/>
          <w:sz w:val="26"/>
          <w:szCs w:val="26"/>
        </w:rPr>
        <w:t>Plan Integral de Semana Santa</w:t>
      </w:r>
    </w:p>
    <w:p>
      <w:pPr>
        <w:pStyle w:val="Normal"/>
        <w:jc w:val="both"/>
        <w:rPr>
          <w:rFonts w:cs="Arial"/>
          <w:bCs/>
          <w:color w:val="000000"/>
        </w:rPr>
      </w:pPr>
      <w:r>
        <w:rPr>
          <w:rFonts w:cs="Arial"/>
          <w:bCs/>
          <w:color w:val="000000"/>
        </w:rPr>
      </w:r>
    </w:p>
    <w:p>
      <w:pPr>
        <w:pStyle w:val="Normal"/>
        <w:jc w:val="both"/>
        <w:rPr/>
      </w:pPr>
      <w:r>
        <w:rPr>
          <w:rStyle w:val="Fuentedeprrafopredeter7"/>
          <w:rFonts w:cs="Arial Narrow" w:ascii="Arial Narrow" w:hAnsi="Arial Narrow"/>
          <w:color w:val="000000"/>
          <w:sz w:val="26"/>
          <w:szCs w:val="26"/>
        </w:rPr>
        <w:t xml:space="preserve">El Plan de Seguridad, que se encuentra amparado y reforzado por la activación  del Plan de Emergencia Municipal en su fase parcial y en su nivel 1, se pondrá en marcha desde el 23 hasta el domingo 31 de marzo. </w:t>
      </w:r>
    </w:p>
    <w:p>
      <w:pPr>
        <w:pStyle w:val="Normal"/>
        <w:jc w:val="both"/>
        <w:rPr>
          <w:rStyle w:val="Fuentedeprrafopredeter7"/>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sz w:val="26"/>
          <w:szCs w:val="26"/>
        </w:rPr>
      </w:pPr>
      <w:r>
        <w:rPr>
          <w:rFonts w:cs="Arial" w:ascii="Arial Narrow" w:hAnsi="Arial Narrow"/>
          <w:color w:val="000000"/>
          <w:sz w:val="26"/>
          <w:szCs w:val="26"/>
        </w:rPr>
        <w:t xml:space="preserve">La Policía Local contará con más del 90 por ciento de la plantilla, a los que se sumaran 19 nuevos agentes que se incorporarán a la misma el próximo viernes. </w:t>
      </w:r>
      <w:r>
        <w:rPr>
          <w:rFonts w:cs="Arial" w:ascii="Arial Narrow" w:hAnsi="Arial Narrow"/>
          <w:bCs/>
          <w:color w:val="000000"/>
          <w:sz w:val="26"/>
          <w:szCs w:val="26"/>
        </w:rPr>
        <w:t xml:space="preserve">Se instalará igualmente un Puesto de Mando Avanzado en las plazas Esteve, Arenal y en Cristina. </w:t>
      </w:r>
    </w:p>
    <w:p>
      <w:pPr>
        <w:pStyle w:val="Normal"/>
        <w:jc w:val="both"/>
        <w:rPr/>
      </w:pPr>
      <w:r>
        <w:rPr>
          <w:rStyle w:val="Fuentedeprrafopredeter7"/>
          <w:rFonts w:cs="Arial Narrow" w:ascii="Arial Narrow" w:hAnsi="Arial Narrow"/>
          <w:sz w:val="26"/>
          <w:szCs w:val="26"/>
        </w:rPr>
        <w:t xml:space="preserve"> </w:t>
      </w:r>
    </w:p>
    <w:p>
      <w:pPr>
        <w:pStyle w:val="BodyText"/>
        <w:spacing w:lineRule="auto" w:line="240"/>
        <w:jc w:val="both"/>
        <w:rPr/>
      </w:pPr>
      <w:r>
        <w:rPr>
          <w:rStyle w:val="Fuentedeprrafopredeter7"/>
          <w:rFonts w:cs="Arial Narrow" w:ascii="Arial Narrow" w:hAnsi="Arial Narrow"/>
          <w:sz w:val="26"/>
          <w:szCs w:val="26"/>
        </w:rPr>
        <w:t xml:space="preserve">Por su parte, el CECOP, instalado en la Jefatura de la Policía Local, tendrá el siguiente horario: de 17 a 23.30 horas el Domingo de Ramos; de 17.30 a 1 de la madrugada el Lunes Santo; De 17.30 a 00.15 el Martes  y Miércoles Santo; el Jueves Santo se activará a las 19 horas hasta las 8.30 del Viernes, para atender a las hermandades que salen de Madrugada; de 17 a 00.15 el Viernes  Santo y de 17.30 a 22.30 el Sábado Santo. </w:t>
      </w:r>
    </w:p>
    <w:p>
      <w:pPr>
        <w:pStyle w:val="BodyText"/>
        <w:spacing w:lineRule="auto" w:line="240"/>
        <w:jc w:val="both"/>
        <w:rPr/>
      </w:pPr>
      <w:r>
        <w:rPr>
          <w:rStyle w:val="Fuentedeprrafopredeter7"/>
          <w:rFonts w:eastAsia="Tahoma" w:cs="Arial Narrow" w:ascii="Arial Narrow" w:hAnsi="Arial Narrow"/>
          <w:sz w:val="26"/>
          <w:szCs w:val="26"/>
        </w:rPr>
        <w:t xml:space="preserve">El dispositivo sanitario contará con tres puntos de asistencia en la Plaza del Mamelón y Plaza Esteve y estará integrado en cada uno de ellos por un vehículo de transporte sanitario, un soporte vital avanzado, un médico, 1 DUE y un técnico.   El situado  en la Catedral contará con dos auxiliares. </w:t>
      </w:r>
    </w:p>
    <w:p>
      <w:pPr>
        <w:pStyle w:val="BodyText"/>
        <w:spacing w:lineRule="auto" w:line="240"/>
        <w:jc w:val="both"/>
        <w:rPr/>
      </w:pPr>
      <w:r>
        <w:rPr>
          <w:rStyle w:val="Fuentedeprrafopredeter7"/>
          <w:rFonts w:eastAsia="Tahoma" w:cs="Arial Narrow" w:ascii="Arial Narrow" w:hAnsi="Arial Narrow"/>
          <w:sz w:val="26"/>
          <w:szCs w:val="26"/>
        </w:rPr>
        <w:t xml:space="preserve">En la Junta de seguridad se ha hecho especial hincapié en los pasos para peatones de la Carrera Oficial, con el objeto de evitar problemas de seguridad y permitir el tránsito de personas, impidiéndose las aglomeraciones. Estos se abrirán al público una vez que el cortejo haya rebasado el mismo, o, si las llevase, las bandas de música que los acompañen. </w:t>
      </w:r>
    </w:p>
    <w:p>
      <w:pPr>
        <w:pStyle w:val="Normal"/>
        <w:jc w:val="both"/>
        <w:rPr/>
      </w:pPr>
      <w:r>
        <w:rPr>
          <w:rStyle w:val="Fuentedeprrafopredeter7"/>
          <w:rFonts w:eastAsia="Tahoma" w:cs="Arial Narrow" w:ascii="Arial Narrow" w:hAnsi="Arial Narrow"/>
          <w:sz w:val="26"/>
          <w:szCs w:val="26"/>
        </w:rPr>
        <w:t xml:space="preserve">En la zona rural el servicio estará montado por la Guardia Civil, con 50 patrullas,  que regularán el tráfico y acompañarán a las distintas hermandades. </w:t>
      </w:r>
    </w:p>
    <w:p>
      <w:pPr>
        <w:pStyle w:val="Normal"/>
        <w:jc w:val="both"/>
        <w:rPr>
          <w:rStyle w:val="Fuentedeprrafopredeter7"/>
          <w:rFonts w:ascii="Arial Narrow" w:hAnsi="Arial Narrow" w:eastAsia="Tahoma" w:cs="Arial Narrow"/>
          <w:sz w:val="26"/>
          <w:szCs w:val="26"/>
        </w:rPr>
      </w:pPr>
      <w:r>
        <w:rPr>
          <w:rFonts w:eastAsia="Tahoma" w:cs="Arial Narrow" w:ascii="Arial Narrow" w:hAnsi="Arial Narrow"/>
          <w:sz w:val="26"/>
          <w:szCs w:val="26"/>
        </w:rPr>
      </w:r>
    </w:p>
    <w:p>
      <w:pPr>
        <w:pStyle w:val="Normal"/>
        <w:jc w:val="both"/>
        <w:rPr/>
      </w:pPr>
      <w:r>
        <w:rPr>
          <w:rStyle w:val="Fuentedeprrafopredeter7"/>
          <w:rFonts w:eastAsia="Tahoma" w:cs="Arial Narrow" w:ascii="Arial Narrow" w:hAnsi="Arial Narrow"/>
          <w:sz w:val="26"/>
          <w:szCs w:val="26"/>
        </w:rPr>
        <w:t>Por su parte, Bomberos está realizando en la actualidad y hasta la puesta</w:t>
      </w:r>
      <w:bookmarkStart w:id="0" w:name="_GoBack"/>
      <w:bookmarkEnd w:id="0"/>
      <w:r>
        <w:rPr>
          <w:rStyle w:val="Fuentedeprrafopredeter7"/>
          <w:rFonts w:eastAsia="Tahoma" w:cs="Arial Narrow" w:ascii="Arial Narrow" w:hAnsi="Arial Narrow"/>
          <w:sz w:val="26"/>
          <w:szCs w:val="26"/>
        </w:rPr>
        <w:t xml:space="preserve"> en marcha del Plan, labores preventivas y ya durante la Semana Mayor estará operativa toda su plantilla.  Estarán coordinados con el CECOP.</w:t>
      </w:r>
    </w:p>
    <w:p>
      <w:pPr>
        <w:pStyle w:val="Normal"/>
        <w:jc w:val="both"/>
        <w:rPr>
          <w:rStyle w:val="Fuentedeprrafopredeter7"/>
          <w:rFonts w:ascii="Arial Narrow" w:hAnsi="Arial Narrow" w:eastAsia="Tahoma" w:cs="Arial"/>
          <w:bCs/>
          <w:color w:val="000000"/>
          <w:sz w:val="26"/>
          <w:szCs w:val="26"/>
        </w:rPr>
      </w:pPr>
      <w:r>
        <w:rPr>
          <w:rFonts w:eastAsia="Tahoma" w:cs="Arial" w:ascii="Arial Narrow" w:hAnsi="Arial Narrow"/>
          <w:bCs/>
          <w:color w:val="000000"/>
          <w:sz w:val="26"/>
          <w:szCs w:val="26"/>
        </w:rPr>
      </w:r>
    </w:p>
    <w:p>
      <w:pPr>
        <w:pStyle w:val="Normal"/>
        <w:jc w:val="both"/>
        <w:rPr/>
      </w:pPr>
      <w:r>
        <w:rPr>
          <w:rStyle w:val="Fuentedeprrafopredeter7"/>
          <w:rFonts w:eastAsia="Tahoma" w:cs="Arial" w:ascii="Arial Narrow" w:hAnsi="Arial Narrow"/>
          <w:b/>
          <w:bCs/>
          <w:color w:val="000000"/>
          <w:sz w:val="26"/>
          <w:szCs w:val="26"/>
        </w:rPr>
        <w:t xml:space="preserve">Primavera Trompetera Festival </w:t>
      </w:r>
    </w:p>
    <w:p>
      <w:pPr>
        <w:pStyle w:val="Normal"/>
        <w:jc w:val="both"/>
        <w:rPr>
          <w:rStyle w:val="Fuentedeprrafopredeter7"/>
          <w:rFonts w:ascii="Arial Narrow" w:hAnsi="Arial Narrow" w:eastAsia="Tahoma" w:cs="Arial"/>
          <w:b/>
          <w:bCs/>
          <w:color w:val="000000"/>
          <w:sz w:val="26"/>
          <w:szCs w:val="26"/>
        </w:rPr>
      </w:pPr>
      <w:r>
        <w:rPr>
          <w:rFonts w:eastAsia="Tahoma" w:cs="Arial" w:ascii="Arial Narrow" w:hAnsi="Arial Narrow"/>
          <w:b/>
          <w:bCs/>
          <w:color w:val="000000"/>
          <w:sz w:val="26"/>
          <w:szCs w:val="26"/>
        </w:rPr>
      </w:r>
    </w:p>
    <w:p>
      <w:pPr>
        <w:pStyle w:val="Normal"/>
        <w:jc w:val="both"/>
        <w:rPr>
          <w:rFonts w:ascii="Arial Narrow" w:hAnsi="Arial Narrow"/>
          <w:sz w:val="26"/>
          <w:szCs w:val="26"/>
        </w:rPr>
      </w:pPr>
      <w:r>
        <w:rPr>
          <w:rFonts w:cs="Arial" w:ascii="Arial Narrow" w:hAnsi="Arial Narrow"/>
          <w:bCs/>
          <w:color w:val="000000"/>
          <w:sz w:val="26"/>
          <w:szCs w:val="26"/>
        </w:rPr>
        <w:t>El evento musical, que se desarrolla el 22 y 23 de marzo en el Circuito de Jerez-Ángel Nieto, cuenta con un dispositivo especial de todas las fuerzas de seguridad y emergencias, además de los preceptivos planes internos de la propia empresa organizadora.</w:t>
      </w:r>
    </w:p>
    <w:p>
      <w:pPr>
        <w:pStyle w:val="Normal"/>
        <w:jc w:val="both"/>
        <w:rPr>
          <w:rFonts w:cs="Arial"/>
          <w:bCs/>
          <w:color w:val="000000"/>
        </w:rPr>
      </w:pPr>
      <w:r>
        <w:rPr>
          <w:rFonts w:cs="Arial"/>
          <w:bCs/>
          <w:color w:val="000000"/>
        </w:rPr>
      </w:r>
    </w:p>
    <w:p>
      <w:pPr>
        <w:pStyle w:val="Normal"/>
        <w:jc w:val="both"/>
        <w:rPr>
          <w:rFonts w:ascii="Arial Narrow" w:hAnsi="Arial Narrow"/>
          <w:sz w:val="26"/>
          <w:szCs w:val="26"/>
        </w:rPr>
      </w:pPr>
      <w:r>
        <w:rPr>
          <w:rFonts w:cs="Arial" w:ascii="Arial Narrow" w:hAnsi="Arial Narrow"/>
          <w:bCs/>
          <w:color w:val="000000"/>
          <w:sz w:val="26"/>
          <w:szCs w:val="26"/>
        </w:rPr>
        <w:t>La primavera Trompetera  contará con unos 300 agentes de la Guardia Civil, a los que se sumarán refuerzos provinciales y de la comunidad autónoma. También contará con un punto Violeta en las oficinas del Circuito.</w:t>
      </w:r>
    </w:p>
    <w:p>
      <w:pPr>
        <w:pStyle w:val="Normal"/>
        <w:jc w:val="both"/>
        <w:rPr>
          <w:rFonts w:cs="Arial"/>
          <w:bCs/>
          <w:color w:val="000000"/>
        </w:rPr>
      </w:pPr>
      <w:r>
        <w:rPr>
          <w:rFonts w:cs="Arial"/>
          <w:bCs/>
          <w:color w:val="000000"/>
        </w:rPr>
      </w:r>
    </w:p>
    <w:p>
      <w:pPr>
        <w:pStyle w:val="Normal"/>
        <w:jc w:val="both"/>
        <w:rPr>
          <w:rFonts w:ascii="Arial Narrow" w:hAnsi="Arial Narrow" w:cs="Arial"/>
          <w:bCs/>
          <w:color w:val="000000"/>
          <w:sz w:val="26"/>
          <w:szCs w:val="26"/>
        </w:rPr>
      </w:pPr>
      <w:r>
        <w:rPr>
          <w:rFonts w:cs="Arial" w:ascii="Arial Narrow" w:hAnsi="Arial Narrow"/>
          <w:bCs/>
          <w:color w:val="000000"/>
          <w:sz w:val="26"/>
          <w:szCs w:val="26"/>
        </w:rPr>
        <w:t>La Policía Local realizará labores de seguridad, regulación de tráfico, control de la venta ambulante no autorizada  y de apoyo en las paradas de autobuses, donde también estará presente la Policía Nacional. También estarán y trabajaran en coordinación la Cruz Roja y el servicio de emergencias del 061.</w:t>
      </w:r>
    </w:p>
    <w:p>
      <w:pPr>
        <w:pStyle w:val="Normal"/>
        <w:jc w:val="both"/>
        <w:rPr>
          <w:rFonts w:ascii="Arial Narrow" w:hAnsi="Arial Narrow" w:cs="Arial"/>
          <w:bCs/>
          <w:color w:val="000000"/>
          <w:sz w:val="26"/>
          <w:szCs w:val="26"/>
        </w:rPr>
      </w:pPr>
      <w:r>
        <w:rPr>
          <w:rFonts w:cs="Arial" w:ascii="Arial Narrow" w:hAnsi="Arial Narrow"/>
          <w:bCs/>
          <w:color w:val="000000"/>
          <w:sz w:val="26"/>
          <w:szCs w:val="26"/>
        </w:rPr>
      </w:r>
    </w:p>
    <w:p>
      <w:pPr>
        <w:pStyle w:val="Normal"/>
        <w:jc w:val="both"/>
        <w:rPr>
          <w:rFonts w:ascii="Arial Narrow" w:hAnsi="Arial Narrow"/>
          <w:sz w:val="26"/>
          <w:szCs w:val="26"/>
        </w:rPr>
      </w:pPr>
      <w:r>
        <w:rPr>
          <w:rFonts w:cs="Arial" w:ascii="Arial Narrow" w:hAnsi="Arial Narrow"/>
          <w:bCs/>
          <w:color w:val="000000"/>
          <w:sz w:val="26"/>
          <w:szCs w:val="26"/>
        </w:rPr>
        <w:t xml:space="preserve">(Se adjunta fotografías </w:t>
      </w:r>
      <w:r>
        <w:rPr>
          <w:rFonts w:cs="Arial" w:ascii="Arial Narrow" w:hAnsi="Arial Narrow"/>
          <w:bCs/>
          <w:color w:val="000000"/>
          <w:sz w:val="26"/>
          <w:szCs w:val="26"/>
        </w:rPr>
        <w:t>y enlace de audio</w:t>
      </w:r>
      <w:r>
        <w:rPr>
          <w:rFonts w:cs="Arial" w:ascii="Arial Narrow" w:hAnsi="Arial Narrow"/>
          <w:bCs/>
          <w:color w:val="000000"/>
          <w:sz w:val="26"/>
          <w:szCs w:val="26"/>
        </w:rPr>
        <w:t>)</w:t>
      </w:r>
    </w:p>
    <w:p>
      <w:pPr>
        <w:pStyle w:val="Heading4"/>
        <w:numPr>
          <w:ilvl w:val="3"/>
          <w:numId w:val="1"/>
        </w:numPr>
        <w:ind w:hanging="0" w:left="0"/>
        <w:jc w:val="both"/>
        <w:rPr/>
      </w:pPr>
      <w:hyperlink r:id="rId2">
        <w:r>
          <w:rPr>
            <w:rStyle w:val="Hyperlink"/>
            <w:rFonts w:cs="Arial" w:ascii="Arial Narrow" w:hAnsi="Arial Narrow"/>
            <w:b w:val="false"/>
            <w:bCs w:val="false"/>
            <w:color w:val="000000"/>
            <w:sz w:val="26"/>
            <w:szCs w:val="26"/>
          </w:rPr>
          <w:t>https://ssweb.seap.minhap.es/almacen/descarga/envio/8f7f5a2e4408df5afae776b78e044f98c08e9f54</w:t>
        </w:r>
      </w:hyperlink>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p>
      <w:pPr>
        <w:pStyle w:val="Normal"/>
        <w:rPr>
          <w:rStyle w:val="Fuentedeprrafopredeter7"/>
          <w:rFonts w:ascii="Arial Narrow" w:hAnsi="Arial Narrow" w:eastAsia="Tahoma" w:cs="Arial Narrow"/>
          <w:b/>
          <w:bCs/>
          <w:color w:val="000000"/>
          <w:sz w:val="26"/>
          <w:szCs w:val="26"/>
          <w:lang w:eastAsia="es-ES_tradnl"/>
        </w:rPr>
      </w:pPr>
      <w:r>
        <w:rPr>
          <w:rFonts w:eastAsia="Tahoma" w:cs="Arial Narrow" w:ascii="Arial Narrow" w:hAnsi="Arial Narrow"/>
          <w:b/>
          <w:bCs/>
          <w:color w:val="000000"/>
          <w:sz w:val="26"/>
          <w:szCs w:val="26"/>
          <w:lang w:eastAsia="es-ES_tradnl"/>
        </w:rPr>
      </w:r>
      <w:bookmarkStart w:id="1" w:name="_GoBack_Copy_2_Copy_1"/>
      <w:bookmarkStart w:id="2" w:name="_GoBack_Copy_2_Copy_1"/>
      <w:bookmarkEnd w:id="2"/>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0" distT="0" distB="0" distL="114935" distR="114935" simplePos="0" locked="0" layoutInCell="0" allowOverlap="1" relativeHeight="7">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4">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qFormat/>
    <w:rPr>
      <w:rFonts w:ascii="Tahoma" w:hAnsi="Tahoma" w:eastAsia="Times New Roman" w:cs="Tahoma"/>
      <w:color w:val="000000"/>
      <w:szCs w:val="24"/>
    </w:rPr>
  </w:style>
  <w:style w:type="character" w:styleId="Nfasis1" w:customStyle="1">
    <w:name w:val="Énfasis1"/>
    <w:qFormat/>
    <w:rPr>
      <w:i/>
      <w:iCs/>
    </w:rPr>
  </w:style>
  <w:style w:type="character" w:styleId="Textoennegrita2" w:customStyle="1">
    <w:name w:val="Texto en negrita2"/>
    <w:qFormat/>
    <w:rPr>
      <w:b/>
      <w:bCs/>
    </w:rPr>
  </w:style>
  <w:style w:type="character" w:styleId="Hipervnculovisitado1" w:customStyle="1">
    <w:name w:val="Hipervínculo visitado1"/>
    <w:qFormat/>
    <w:rPr>
      <w:color w:val="800080"/>
      <w:u w:val="single"/>
    </w:rPr>
  </w:style>
  <w:style w:type="character" w:styleId="Hipervnculo1" w:customStyle="1">
    <w:name w:val="Hipervínculo1"/>
    <w:qFormat/>
    <w:rPr>
      <w:color w:val="0563C1"/>
      <w:u w:val="single"/>
    </w:rPr>
  </w:style>
  <w:style w:type="paragraph" w:styleId="Ttulo" w:customStyle="1">
    <w:name w:val="Título"/>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8f7f5a2e4408df5afae776b78e044f98c08e9f5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LibreOffice/7.6.5.2$Windows_X86_64 LibreOffice_project/38d5f62f85355c192ef5f1dd47c5c0c0c6d6598b</Application>
  <AppVersion>15.0000</AppVersion>
  <Pages>3</Pages>
  <Words>797</Words>
  <Characters>4070</Characters>
  <CharactersWithSpaces>4873</CharactersWithSpaces>
  <Paragraphs>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2024-03-11T09:50:00Z</dcterms:created>
  <dc:creator>ADELIFL</dc:creator>
  <dc:description/>
  <dc:language>es-ES</dc:language>
  <cp:lastModifiedBy/>
  <dcterms:modified xsi:type="dcterms:W3CDTF">2024-03-11T12:28:40Z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